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3B" w:rsidRPr="00AC0620" w:rsidRDefault="002A2E3B" w:rsidP="002A2E3B">
      <w:pPr>
        <w:jc w:val="center"/>
        <w:outlineLvl w:val="0"/>
        <w:rPr>
          <w:rFonts w:ascii="Arial" w:hAnsi="Arial" w:cs="Arial"/>
          <w:b/>
          <w:bCs/>
          <w:noProof/>
          <w:sz w:val="24"/>
          <w:szCs w:val="24"/>
        </w:rPr>
      </w:pPr>
      <w:r w:rsidRPr="002B44F1">
        <w:rPr>
          <w:rFonts w:ascii="Arial" w:hAnsi="Arial" w:cs="Arial"/>
          <w:b/>
          <w:bCs/>
          <w:noProof/>
          <w:sz w:val="24"/>
          <w:szCs w:val="24"/>
        </w:rPr>
        <w:t>ZENGİN SÜT</w:t>
      </w:r>
      <w:r>
        <w:rPr>
          <w:rFonts w:ascii="Arial" w:hAnsi="Arial" w:cs="Arial"/>
          <w:b/>
          <w:bCs/>
          <w:noProof/>
          <w:sz w:val="24"/>
          <w:szCs w:val="24"/>
        </w:rPr>
        <w:t xml:space="preserve"> ÜRÜNLERİ GIDA  BESİCİLİK TARIM ÜRÜNLERİ  DEPOCULUK </w:t>
      </w:r>
      <w:r w:rsidRPr="00057348">
        <w:rPr>
          <w:rFonts w:ascii="Arial" w:hAnsi="Arial" w:cs="Arial"/>
          <w:b/>
          <w:bCs/>
          <w:noProof/>
          <w:sz w:val="24"/>
          <w:szCs w:val="24"/>
        </w:rPr>
        <w:t>MADENCİLİK İNŞAAT SAN. TİC.LTD. ŞTİ.</w:t>
      </w:r>
      <w:r>
        <w:rPr>
          <w:rFonts w:ascii="Arial" w:hAnsi="Arial" w:cs="Arial"/>
          <w:b/>
          <w:bCs/>
          <w:noProof/>
          <w:sz w:val="24"/>
          <w:szCs w:val="24"/>
        </w:rPr>
        <w:t xml:space="preserve"> </w:t>
      </w:r>
    </w:p>
    <w:p w:rsidR="00E85971" w:rsidRPr="00AC0620" w:rsidRDefault="005D4010" w:rsidP="00E85971">
      <w:pPr>
        <w:jc w:val="center"/>
        <w:outlineLvl w:val="0"/>
        <w:rPr>
          <w:rFonts w:ascii="Arial" w:eastAsia="Times New Roman" w:hAnsi="Arial" w:cs="Arial"/>
          <w:b/>
          <w:bCs/>
          <w:noProof/>
          <w:color w:val="010101"/>
          <w:kern w:val="36"/>
          <w:sz w:val="24"/>
          <w:szCs w:val="24"/>
          <w:lang w:eastAsia="tr-TR"/>
        </w:rPr>
      </w:pPr>
      <w:r>
        <w:rPr>
          <w:rFonts w:ascii="Arial" w:eastAsia="Times New Roman" w:hAnsi="Arial" w:cs="Arial"/>
          <w:b/>
          <w:bCs/>
          <w:noProof/>
          <w:color w:val="010101"/>
          <w:kern w:val="36"/>
          <w:sz w:val="24"/>
          <w:szCs w:val="24"/>
          <w:lang w:eastAsia="tr-TR"/>
        </w:rPr>
        <w:t>İŞ SAĞLIĞI GÜVENLİĞİ</w:t>
      </w:r>
      <w:r w:rsidR="00E85971" w:rsidRPr="00AC0620">
        <w:rPr>
          <w:rFonts w:ascii="Arial" w:eastAsia="Times New Roman" w:hAnsi="Arial" w:cs="Arial"/>
          <w:b/>
          <w:bCs/>
          <w:noProof/>
          <w:color w:val="010101"/>
          <w:kern w:val="36"/>
          <w:sz w:val="24"/>
          <w:szCs w:val="24"/>
          <w:lang w:eastAsia="tr-TR"/>
        </w:rPr>
        <w:t xml:space="preserve"> POLİTİKASI</w:t>
      </w:r>
      <w:bookmarkStart w:id="0" w:name="a1"/>
      <w:bookmarkEnd w:id="0"/>
    </w:p>
    <w:p w:rsidR="005D4010" w:rsidRDefault="005D4010" w:rsidP="005D4010">
      <w:pPr>
        <w:pStyle w:val="Default"/>
      </w:pPr>
      <w:bookmarkStart w:id="1" w:name="_GoBack"/>
      <w:bookmarkEnd w:id="1"/>
    </w:p>
    <w:p w:rsidR="005D4010" w:rsidRDefault="005D4010" w:rsidP="005D4010">
      <w:pPr>
        <w:pStyle w:val="Default"/>
        <w:rPr>
          <w:color w:val="auto"/>
        </w:rPr>
      </w:pPr>
    </w:p>
    <w:p w:rsidR="005D4010" w:rsidRDefault="005D4010" w:rsidP="005D4010">
      <w:pPr>
        <w:pStyle w:val="Default"/>
        <w:ind w:firstLine="708"/>
        <w:rPr>
          <w:color w:val="auto"/>
          <w:sz w:val="22"/>
          <w:szCs w:val="22"/>
        </w:rPr>
      </w:pPr>
    </w:p>
    <w:p w:rsidR="005D4010" w:rsidRDefault="007856D3" w:rsidP="005D4010">
      <w:pPr>
        <w:pStyle w:val="Default"/>
        <w:ind w:firstLine="708"/>
        <w:rPr>
          <w:color w:val="auto"/>
          <w:sz w:val="22"/>
          <w:szCs w:val="22"/>
        </w:rPr>
      </w:pPr>
      <w:r w:rsidRPr="002A2E3B">
        <w:rPr>
          <w:color w:val="auto"/>
          <w:sz w:val="22"/>
          <w:szCs w:val="22"/>
        </w:rPr>
        <w:t>ZENGİN SÜT</w:t>
      </w:r>
      <w:r w:rsidR="002A2E3B">
        <w:rPr>
          <w:color w:val="auto"/>
          <w:sz w:val="22"/>
          <w:szCs w:val="22"/>
        </w:rPr>
        <w:t xml:space="preserve"> </w:t>
      </w:r>
      <w:proofErr w:type="gramStart"/>
      <w:r w:rsidR="002A2E3B">
        <w:rPr>
          <w:color w:val="auto"/>
          <w:sz w:val="22"/>
          <w:szCs w:val="22"/>
        </w:rPr>
        <w:t xml:space="preserve">ÜRÜNLERİ </w:t>
      </w:r>
      <w:r w:rsidR="005D4010" w:rsidRPr="005D4010">
        <w:rPr>
          <w:color w:val="auto"/>
          <w:sz w:val="22"/>
          <w:szCs w:val="22"/>
        </w:rPr>
        <w:t xml:space="preserve"> tüm</w:t>
      </w:r>
      <w:proofErr w:type="gramEnd"/>
      <w:r w:rsidR="005D4010" w:rsidRPr="005D4010">
        <w:rPr>
          <w:color w:val="auto"/>
          <w:sz w:val="22"/>
          <w:szCs w:val="22"/>
        </w:rPr>
        <w:t xml:space="preserve"> faaliyetlerinde insanı en değerli varlığı olarak kabul etmekte, daha güvenli ve sağlıklı bir çalışma ortamı yaratarak, oluşabilecek her türlü kayıpları en aza indirmeyi ve sürekli olarak iyileştirmeyi öncelikli iş hedefi olarak benimsemektedir. </w:t>
      </w:r>
    </w:p>
    <w:p w:rsidR="005D4010" w:rsidRDefault="005D4010" w:rsidP="005D4010">
      <w:pPr>
        <w:pStyle w:val="Default"/>
        <w:rPr>
          <w:color w:val="auto"/>
          <w:sz w:val="22"/>
          <w:szCs w:val="22"/>
        </w:rPr>
      </w:pPr>
    </w:p>
    <w:p w:rsidR="005D4010" w:rsidRDefault="005D4010" w:rsidP="005D4010">
      <w:pPr>
        <w:pStyle w:val="Default"/>
        <w:rPr>
          <w:color w:val="auto"/>
          <w:sz w:val="22"/>
          <w:szCs w:val="22"/>
        </w:rPr>
      </w:pPr>
      <w:r w:rsidRPr="005D4010">
        <w:rPr>
          <w:color w:val="auto"/>
          <w:sz w:val="22"/>
          <w:szCs w:val="22"/>
        </w:rPr>
        <w:t xml:space="preserve">Organizasyonumuz içerisinde yer alan herkesin katılımı ve oluşturulan iş sağlığı ve güvenliği standartlarına tavizsiz uyum ile çalışanlarımızın sağlıklı olmaları teşvik edilmekte, yaralanma ve hastalanmalar önlenmektedir. </w:t>
      </w:r>
    </w:p>
    <w:p w:rsidR="005D4010" w:rsidRDefault="005D4010" w:rsidP="005D4010">
      <w:pPr>
        <w:pStyle w:val="Default"/>
        <w:rPr>
          <w:color w:val="auto"/>
          <w:sz w:val="22"/>
          <w:szCs w:val="22"/>
        </w:rPr>
      </w:pPr>
    </w:p>
    <w:p w:rsidR="005D4010" w:rsidRDefault="005D4010" w:rsidP="005D4010">
      <w:pPr>
        <w:pStyle w:val="Default"/>
        <w:rPr>
          <w:color w:val="auto"/>
          <w:sz w:val="22"/>
          <w:szCs w:val="22"/>
        </w:rPr>
      </w:pPr>
      <w:r w:rsidRPr="005D4010">
        <w:rPr>
          <w:color w:val="auto"/>
          <w:sz w:val="22"/>
          <w:szCs w:val="22"/>
        </w:rPr>
        <w:t xml:space="preserve">Proses güvenliğinden kaynaklanacak olası kazaları önlemek için gerekli önlemler alınmakta; eğitim, bilinçlendirme ve iletişim faaliyetleri ile çalışanlarımız, tedarikçilerimiz, </w:t>
      </w:r>
      <w:proofErr w:type="gramStart"/>
      <w:r w:rsidRPr="005D4010">
        <w:rPr>
          <w:color w:val="auto"/>
          <w:sz w:val="22"/>
          <w:szCs w:val="22"/>
        </w:rPr>
        <w:t>ziyaretçilerimiz,</w:t>
      </w:r>
      <w:proofErr w:type="gramEnd"/>
      <w:r w:rsidRPr="005D4010">
        <w:rPr>
          <w:color w:val="auto"/>
          <w:sz w:val="22"/>
          <w:szCs w:val="22"/>
        </w:rPr>
        <w:t xml:space="preserve">  ve resmi makamların konuya olan farkındalıkları arttırılmaktadır. </w:t>
      </w:r>
    </w:p>
    <w:p w:rsidR="005D4010" w:rsidRDefault="005D4010" w:rsidP="005D4010">
      <w:pPr>
        <w:pStyle w:val="Default"/>
        <w:rPr>
          <w:color w:val="auto"/>
          <w:sz w:val="22"/>
          <w:szCs w:val="22"/>
        </w:rPr>
      </w:pPr>
    </w:p>
    <w:p w:rsidR="005D4010" w:rsidRDefault="005D4010" w:rsidP="005D4010">
      <w:pPr>
        <w:pStyle w:val="Default"/>
        <w:spacing w:after="34"/>
        <w:rPr>
          <w:color w:val="auto"/>
          <w:sz w:val="22"/>
          <w:szCs w:val="22"/>
        </w:rPr>
      </w:pPr>
      <w:r w:rsidRPr="005D4010">
        <w:rPr>
          <w:color w:val="auto"/>
          <w:sz w:val="22"/>
          <w:szCs w:val="22"/>
        </w:rPr>
        <w:t xml:space="preserve">• Güvenli çalışmak, </w:t>
      </w:r>
      <w:r w:rsidR="002A2E3B" w:rsidRPr="002A2E3B">
        <w:rPr>
          <w:color w:val="auto"/>
          <w:sz w:val="22"/>
          <w:szCs w:val="22"/>
        </w:rPr>
        <w:t>ZENGİN SÜT</w:t>
      </w:r>
      <w:r w:rsidR="002A2E3B">
        <w:rPr>
          <w:color w:val="auto"/>
          <w:sz w:val="22"/>
          <w:szCs w:val="22"/>
        </w:rPr>
        <w:t xml:space="preserve"> </w:t>
      </w:r>
      <w:proofErr w:type="gramStart"/>
      <w:r w:rsidR="002A2E3B">
        <w:rPr>
          <w:color w:val="auto"/>
          <w:sz w:val="22"/>
          <w:szCs w:val="22"/>
        </w:rPr>
        <w:t xml:space="preserve">ÜRÜNLERİ </w:t>
      </w:r>
      <w:r w:rsidR="002A2E3B" w:rsidRPr="005D4010">
        <w:rPr>
          <w:color w:val="auto"/>
          <w:sz w:val="22"/>
          <w:szCs w:val="22"/>
        </w:rPr>
        <w:t xml:space="preserve"> </w:t>
      </w:r>
      <w:r w:rsidRPr="005D4010">
        <w:rPr>
          <w:color w:val="auto"/>
          <w:sz w:val="22"/>
          <w:szCs w:val="22"/>
        </w:rPr>
        <w:t>bünyesinde</w:t>
      </w:r>
      <w:proofErr w:type="gramEnd"/>
      <w:r w:rsidRPr="005D4010">
        <w:rPr>
          <w:color w:val="auto"/>
          <w:sz w:val="22"/>
          <w:szCs w:val="22"/>
        </w:rPr>
        <w:t xml:space="preserve"> çalışmanın ön koşuludur. Bu nedenle, </w:t>
      </w:r>
      <w:r w:rsidR="002A2E3B" w:rsidRPr="002A2E3B">
        <w:rPr>
          <w:color w:val="auto"/>
          <w:sz w:val="22"/>
          <w:szCs w:val="22"/>
        </w:rPr>
        <w:t>ZENGİN SÜT</w:t>
      </w:r>
      <w:r w:rsidR="002A2E3B">
        <w:rPr>
          <w:color w:val="auto"/>
          <w:sz w:val="22"/>
          <w:szCs w:val="22"/>
        </w:rPr>
        <w:t xml:space="preserve"> </w:t>
      </w:r>
      <w:proofErr w:type="gramStart"/>
      <w:r w:rsidR="002A2E3B">
        <w:rPr>
          <w:color w:val="auto"/>
          <w:sz w:val="22"/>
          <w:szCs w:val="22"/>
        </w:rPr>
        <w:t xml:space="preserve">ÜRÜNLERİ </w:t>
      </w:r>
      <w:r w:rsidR="002A2E3B" w:rsidRPr="005D4010">
        <w:rPr>
          <w:color w:val="auto"/>
          <w:sz w:val="22"/>
          <w:szCs w:val="22"/>
        </w:rPr>
        <w:t xml:space="preserve"> </w:t>
      </w:r>
      <w:r w:rsidRPr="005D4010">
        <w:rPr>
          <w:color w:val="auto"/>
          <w:sz w:val="22"/>
          <w:szCs w:val="22"/>
        </w:rPr>
        <w:t>tüm</w:t>
      </w:r>
      <w:proofErr w:type="gramEnd"/>
      <w:r w:rsidRPr="005D4010">
        <w:rPr>
          <w:color w:val="auto"/>
          <w:sz w:val="22"/>
          <w:szCs w:val="22"/>
        </w:rPr>
        <w:t xml:space="preserve"> çalışanlarından güvenli çalışmalarını istemektedir</w:t>
      </w:r>
      <w:r>
        <w:rPr>
          <w:color w:val="auto"/>
          <w:sz w:val="22"/>
          <w:szCs w:val="22"/>
        </w:rPr>
        <w:t>.</w:t>
      </w:r>
      <w:r w:rsidRPr="005D4010">
        <w:rPr>
          <w:color w:val="auto"/>
          <w:sz w:val="22"/>
          <w:szCs w:val="22"/>
        </w:rPr>
        <w:t xml:space="preserve"> </w:t>
      </w:r>
    </w:p>
    <w:p w:rsidR="005D4010" w:rsidRPr="005D4010" w:rsidRDefault="005D4010" w:rsidP="005D4010">
      <w:pPr>
        <w:pStyle w:val="Default"/>
        <w:spacing w:after="34"/>
        <w:rPr>
          <w:color w:val="auto"/>
          <w:sz w:val="22"/>
          <w:szCs w:val="22"/>
        </w:rPr>
      </w:pPr>
    </w:p>
    <w:p w:rsidR="005D4010" w:rsidRDefault="005D4010" w:rsidP="005D4010">
      <w:pPr>
        <w:pStyle w:val="Default"/>
        <w:spacing w:after="34"/>
        <w:rPr>
          <w:color w:val="auto"/>
          <w:sz w:val="22"/>
          <w:szCs w:val="22"/>
        </w:rPr>
      </w:pPr>
      <w:r w:rsidRPr="005D4010">
        <w:rPr>
          <w:color w:val="auto"/>
          <w:sz w:val="22"/>
          <w:szCs w:val="22"/>
        </w:rPr>
        <w:t xml:space="preserve">• </w:t>
      </w:r>
      <w:r w:rsidR="002A2E3B" w:rsidRPr="002A2E3B">
        <w:rPr>
          <w:color w:val="auto"/>
          <w:sz w:val="22"/>
          <w:szCs w:val="22"/>
        </w:rPr>
        <w:t>ZENGİN SÜT</w:t>
      </w:r>
      <w:r w:rsidR="002A2E3B">
        <w:rPr>
          <w:color w:val="auto"/>
          <w:sz w:val="22"/>
          <w:szCs w:val="22"/>
        </w:rPr>
        <w:t xml:space="preserve"> </w:t>
      </w:r>
      <w:proofErr w:type="gramStart"/>
      <w:r w:rsidR="002A2E3B">
        <w:rPr>
          <w:color w:val="auto"/>
          <w:sz w:val="22"/>
          <w:szCs w:val="22"/>
        </w:rPr>
        <w:t xml:space="preserve">ÜRÜNLERİ </w:t>
      </w:r>
      <w:r w:rsidR="002A2E3B" w:rsidRPr="005D4010">
        <w:rPr>
          <w:color w:val="auto"/>
          <w:sz w:val="22"/>
          <w:szCs w:val="22"/>
        </w:rPr>
        <w:t xml:space="preserve"> </w:t>
      </w:r>
      <w:r w:rsidRPr="005D4010">
        <w:rPr>
          <w:color w:val="auto"/>
          <w:sz w:val="22"/>
          <w:szCs w:val="22"/>
        </w:rPr>
        <w:t>bünyesindeki</w:t>
      </w:r>
      <w:proofErr w:type="gramEnd"/>
      <w:r w:rsidRPr="005D4010">
        <w:rPr>
          <w:color w:val="auto"/>
          <w:sz w:val="22"/>
          <w:szCs w:val="22"/>
        </w:rPr>
        <w:t xml:space="preserve"> tüm yöneticiler, kendi yönetimlerinde veya kontrollerinde olan tüm çalışanların, ve ziyaretçilerin iş sağlığı ve güvenliğinden sorumludurlar. </w:t>
      </w:r>
    </w:p>
    <w:p w:rsidR="005D4010" w:rsidRPr="005D4010" w:rsidRDefault="005D4010" w:rsidP="005D4010">
      <w:pPr>
        <w:pStyle w:val="Default"/>
        <w:spacing w:after="34"/>
        <w:rPr>
          <w:color w:val="auto"/>
          <w:sz w:val="22"/>
          <w:szCs w:val="22"/>
        </w:rPr>
      </w:pPr>
    </w:p>
    <w:p w:rsidR="005D4010" w:rsidRDefault="005D4010" w:rsidP="005D4010">
      <w:pPr>
        <w:pStyle w:val="Default"/>
        <w:spacing w:after="34"/>
        <w:rPr>
          <w:color w:val="auto"/>
          <w:sz w:val="22"/>
          <w:szCs w:val="22"/>
        </w:rPr>
      </w:pPr>
      <w:r w:rsidRPr="005D4010">
        <w:rPr>
          <w:color w:val="auto"/>
          <w:sz w:val="22"/>
          <w:szCs w:val="22"/>
        </w:rPr>
        <w:t xml:space="preserve">• Sıfır iş kazası ve meslek hastalığı hedefine ulaşmak için; operasyonlarımızdan, yeni ürün, proses ve mühendislik değişimlerden kaynaklanan riskler belirlenip değerlendirilmekte, yapılan çalışmalarla bu riskler elimine edilmekte ve/veya kabul edilebilir seviyeye getirilmektedir. </w:t>
      </w:r>
    </w:p>
    <w:p w:rsidR="005D4010" w:rsidRPr="005D4010" w:rsidRDefault="005D4010" w:rsidP="005D4010">
      <w:pPr>
        <w:pStyle w:val="Default"/>
        <w:spacing w:after="34"/>
        <w:rPr>
          <w:color w:val="auto"/>
          <w:sz w:val="22"/>
          <w:szCs w:val="22"/>
        </w:rPr>
      </w:pPr>
    </w:p>
    <w:p w:rsidR="005D4010" w:rsidRPr="005D4010" w:rsidRDefault="005D4010" w:rsidP="005D4010">
      <w:pPr>
        <w:pStyle w:val="Default"/>
        <w:spacing w:after="34"/>
        <w:rPr>
          <w:color w:val="auto"/>
          <w:sz w:val="22"/>
          <w:szCs w:val="22"/>
        </w:rPr>
      </w:pPr>
      <w:r w:rsidRPr="005D4010">
        <w:rPr>
          <w:color w:val="auto"/>
          <w:sz w:val="22"/>
          <w:szCs w:val="22"/>
        </w:rPr>
        <w:t xml:space="preserve">• İş Sağlığı ve Güvenliği Yönetim Programları oluşturularak, önemli iş sağlığı güvenliği riskleri ortaya çıkarılmakta ve sürekli iyileştirme için hedefler belirlenmektedir. </w:t>
      </w:r>
    </w:p>
    <w:p w:rsidR="005D4010" w:rsidRDefault="005D4010" w:rsidP="005D4010">
      <w:pPr>
        <w:pStyle w:val="Default"/>
        <w:spacing w:after="34"/>
        <w:rPr>
          <w:color w:val="auto"/>
          <w:sz w:val="22"/>
          <w:szCs w:val="22"/>
        </w:rPr>
      </w:pPr>
    </w:p>
    <w:p w:rsidR="005D4010" w:rsidRPr="005D4010" w:rsidRDefault="005D4010" w:rsidP="005D4010">
      <w:pPr>
        <w:pStyle w:val="Default"/>
        <w:spacing w:after="34"/>
        <w:rPr>
          <w:color w:val="auto"/>
          <w:sz w:val="22"/>
          <w:szCs w:val="22"/>
        </w:rPr>
      </w:pPr>
      <w:r w:rsidRPr="005D4010">
        <w:rPr>
          <w:color w:val="auto"/>
          <w:sz w:val="22"/>
          <w:szCs w:val="22"/>
        </w:rPr>
        <w:t xml:space="preserve">• Faaliyetlerimiz sırasında gerçekleşen veya yaralanma ile sonuçlanma ihtimali olan; tüm olay ve kazalar incelenmekte ve tekrarının önlenmesi için gerekli iyileştirmeler yapılmaktadır. </w:t>
      </w:r>
    </w:p>
    <w:p w:rsidR="005D4010" w:rsidRDefault="005D4010" w:rsidP="005D4010">
      <w:pPr>
        <w:pStyle w:val="Default"/>
        <w:spacing w:after="34"/>
        <w:rPr>
          <w:color w:val="auto"/>
          <w:sz w:val="22"/>
          <w:szCs w:val="22"/>
        </w:rPr>
      </w:pPr>
    </w:p>
    <w:p w:rsidR="005D4010" w:rsidRPr="005D4010" w:rsidRDefault="005D4010" w:rsidP="005D4010">
      <w:pPr>
        <w:pStyle w:val="Default"/>
        <w:rPr>
          <w:color w:val="auto"/>
          <w:sz w:val="22"/>
          <w:szCs w:val="22"/>
        </w:rPr>
      </w:pPr>
      <w:r w:rsidRPr="005D4010">
        <w:rPr>
          <w:color w:val="auto"/>
          <w:sz w:val="22"/>
          <w:szCs w:val="22"/>
        </w:rPr>
        <w:t xml:space="preserve">• Gündemde olan iş sağlığı ve güvenliği konularına, bilgilere ve kamu duyarlılıklarına karşı ilgili ve sorumlu davranılmakta, tüm paydaşlarımız ile birlikte çalışarak, sağlık ve güvenlik kültürünün gelişimi ve standartların geliştirilmesi sağlanmaktadır. </w:t>
      </w:r>
    </w:p>
    <w:p w:rsidR="0075709E" w:rsidRPr="005D4010" w:rsidRDefault="0075709E"/>
    <w:p w:rsidR="005D4010" w:rsidRDefault="005D4010" w:rsidP="00E85971">
      <w:pPr>
        <w:pStyle w:val="NormalWeb"/>
        <w:spacing w:line="360" w:lineRule="atLeast"/>
        <w:rPr>
          <w:rFonts w:ascii="Arial" w:hAnsi="Arial" w:cs="Arial"/>
          <w:color w:val="333333"/>
          <w:sz w:val="22"/>
          <w:szCs w:val="22"/>
        </w:rPr>
      </w:pPr>
    </w:p>
    <w:p w:rsidR="005D4010" w:rsidRDefault="005D4010" w:rsidP="00E85971">
      <w:pPr>
        <w:pStyle w:val="NormalWeb"/>
        <w:spacing w:line="360" w:lineRule="atLeast"/>
        <w:rPr>
          <w:rFonts w:ascii="Arial" w:hAnsi="Arial" w:cs="Arial"/>
          <w:color w:val="333333"/>
          <w:sz w:val="22"/>
          <w:szCs w:val="22"/>
        </w:rPr>
      </w:pPr>
    </w:p>
    <w:p w:rsidR="00E85971" w:rsidRPr="00E85971" w:rsidRDefault="00E85971">
      <w:pPr>
        <w:rPr>
          <w:rFonts w:ascii="Arial" w:hAnsi="Arial" w:cs="Arial"/>
        </w:rPr>
      </w:pPr>
    </w:p>
    <w:sectPr w:rsidR="00E85971" w:rsidRPr="00E85971" w:rsidSect="0075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D5F5F"/>
    <w:multiLevelType w:val="hybridMultilevel"/>
    <w:tmpl w:val="084EFF6C"/>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85971"/>
    <w:rsid w:val="002A2E3B"/>
    <w:rsid w:val="005D4010"/>
    <w:rsid w:val="0075709E"/>
    <w:rsid w:val="007856D3"/>
    <w:rsid w:val="00C17F97"/>
    <w:rsid w:val="00E54A21"/>
    <w:rsid w:val="00E85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1A2F-1504-413A-8E5E-5F46307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5971"/>
    <w:pPr>
      <w:spacing w:after="150" w:line="240" w:lineRule="auto"/>
    </w:pPr>
    <w:rPr>
      <w:rFonts w:ascii="Times New Roman" w:eastAsia="Times New Roman" w:hAnsi="Times New Roman" w:cs="Times New Roman"/>
      <w:sz w:val="24"/>
      <w:szCs w:val="24"/>
      <w:lang w:eastAsia="tr-TR"/>
    </w:rPr>
  </w:style>
  <w:style w:type="paragraph" w:customStyle="1" w:styleId="Default">
    <w:name w:val="Default"/>
    <w:rsid w:val="005D4010"/>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2A2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426">
      <w:bodyDiv w:val="1"/>
      <w:marLeft w:val="0"/>
      <w:marRight w:val="0"/>
      <w:marTop w:val="0"/>
      <w:marBottom w:val="0"/>
      <w:divBdr>
        <w:top w:val="none" w:sz="0" w:space="0" w:color="auto"/>
        <w:left w:val="none" w:sz="0" w:space="0" w:color="auto"/>
        <w:bottom w:val="none" w:sz="0" w:space="0" w:color="auto"/>
        <w:right w:val="none" w:sz="0" w:space="0" w:color="auto"/>
      </w:divBdr>
      <w:divsChild>
        <w:div w:id="1759212162">
          <w:marLeft w:val="0"/>
          <w:marRight w:val="0"/>
          <w:marTop w:val="0"/>
          <w:marBottom w:val="0"/>
          <w:divBdr>
            <w:top w:val="none" w:sz="0" w:space="0" w:color="auto"/>
            <w:left w:val="none" w:sz="0" w:space="0" w:color="auto"/>
            <w:bottom w:val="none" w:sz="0" w:space="0" w:color="auto"/>
            <w:right w:val="none" w:sz="0" w:space="0" w:color="auto"/>
          </w:divBdr>
          <w:divsChild>
            <w:div w:id="1112826813">
              <w:marLeft w:val="0"/>
              <w:marRight w:val="0"/>
              <w:marTop w:val="0"/>
              <w:marBottom w:val="0"/>
              <w:divBdr>
                <w:top w:val="none" w:sz="0" w:space="0" w:color="auto"/>
                <w:left w:val="none" w:sz="0" w:space="0" w:color="auto"/>
                <w:bottom w:val="none" w:sz="0" w:space="0" w:color="auto"/>
                <w:right w:val="none" w:sz="0" w:space="0" w:color="auto"/>
              </w:divBdr>
              <w:divsChild>
                <w:div w:id="1276474768">
                  <w:marLeft w:val="0"/>
                  <w:marRight w:val="0"/>
                  <w:marTop w:val="0"/>
                  <w:marBottom w:val="0"/>
                  <w:divBdr>
                    <w:top w:val="none" w:sz="0" w:space="0" w:color="auto"/>
                    <w:left w:val="none" w:sz="0" w:space="0" w:color="auto"/>
                    <w:bottom w:val="none" w:sz="0" w:space="0" w:color="auto"/>
                    <w:right w:val="none" w:sz="0" w:space="0" w:color="auto"/>
                  </w:divBdr>
                  <w:divsChild>
                    <w:div w:id="1784422955">
                      <w:marLeft w:val="0"/>
                      <w:marRight w:val="0"/>
                      <w:marTop w:val="0"/>
                      <w:marBottom w:val="0"/>
                      <w:divBdr>
                        <w:top w:val="none" w:sz="0" w:space="0" w:color="auto"/>
                        <w:left w:val="none" w:sz="0" w:space="0" w:color="auto"/>
                        <w:bottom w:val="none" w:sz="0" w:space="0" w:color="auto"/>
                        <w:right w:val="none" w:sz="0" w:space="0" w:color="auto"/>
                      </w:divBdr>
                      <w:divsChild>
                        <w:div w:id="1453554826">
                          <w:marLeft w:val="450"/>
                          <w:marRight w:val="0"/>
                          <w:marTop w:val="0"/>
                          <w:marBottom w:val="0"/>
                          <w:divBdr>
                            <w:top w:val="none" w:sz="0" w:space="0" w:color="auto"/>
                            <w:left w:val="none" w:sz="0" w:space="0" w:color="auto"/>
                            <w:bottom w:val="none" w:sz="0" w:space="0" w:color="auto"/>
                            <w:right w:val="none" w:sz="0" w:space="0" w:color="auto"/>
                          </w:divBdr>
                          <w:divsChild>
                            <w:div w:id="151991529">
                              <w:marLeft w:val="0"/>
                              <w:marRight w:val="0"/>
                              <w:marTop w:val="0"/>
                              <w:marBottom w:val="0"/>
                              <w:divBdr>
                                <w:top w:val="none" w:sz="0" w:space="0" w:color="auto"/>
                                <w:left w:val="none" w:sz="0" w:space="0" w:color="auto"/>
                                <w:bottom w:val="none" w:sz="0" w:space="0" w:color="auto"/>
                                <w:right w:val="none" w:sz="0" w:space="0" w:color="auto"/>
                              </w:divBdr>
                              <w:divsChild>
                                <w:div w:id="1658606591">
                                  <w:marLeft w:val="0"/>
                                  <w:marRight w:val="0"/>
                                  <w:marTop w:val="0"/>
                                  <w:marBottom w:val="0"/>
                                  <w:divBdr>
                                    <w:top w:val="none" w:sz="0" w:space="0" w:color="auto"/>
                                    <w:left w:val="none" w:sz="0" w:space="0" w:color="auto"/>
                                    <w:bottom w:val="none" w:sz="0" w:space="0" w:color="auto"/>
                                    <w:right w:val="none" w:sz="0" w:space="0" w:color="auto"/>
                                  </w:divBdr>
                                  <w:divsChild>
                                    <w:div w:id="1987782715">
                                      <w:marLeft w:val="0"/>
                                      <w:marRight w:val="0"/>
                                      <w:marTop w:val="0"/>
                                      <w:marBottom w:val="0"/>
                                      <w:divBdr>
                                        <w:top w:val="none" w:sz="0" w:space="0" w:color="auto"/>
                                        <w:left w:val="none" w:sz="0" w:space="0" w:color="auto"/>
                                        <w:bottom w:val="none" w:sz="0" w:space="0" w:color="auto"/>
                                        <w:right w:val="none" w:sz="0" w:space="0" w:color="auto"/>
                                      </w:divBdr>
                                      <w:divsChild>
                                        <w:div w:id="1423526670">
                                          <w:marLeft w:val="0"/>
                                          <w:marRight w:val="0"/>
                                          <w:marTop w:val="0"/>
                                          <w:marBottom w:val="0"/>
                                          <w:divBdr>
                                            <w:top w:val="none" w:sz="0" w:space="0" w:color="auto"/>
                                            <w:left w:val="none" w:sz="0" w:space="0" w:color="auto"/>
                                            <w:bottom w:val="none" w:sz="0" w:space="0" w:color="auto"/>
                                            <w:right w:val="none" w:sz="0" w:space="0" w:color="auto"/>
                                          </w:divBdr>
                                          <w:divsChild>
                                            <w:div w:id="1655601032">
                                              <w:marLeft w:val="0"/>
                                              <w:marRight w:val="0"/>
                                              <w:marTop w:val="0"/>
                                              <w:marBottom w:val="0"/>
                                              <w:divBdr>
                                                <w:top w:val="none" w:sz="0" w:space="0" w:color="auto"/>
                                                <w:left w:val="none" w:sz="0" w:space="0" w:color="auto"/>
                                                <w:bottom w:val="none" w:sz="0" w:space="0" w:color="auto"/>
                                                <w:right w:val="none" w:sz="0" w:space="0" w:color="auto"/>
                                              </w:divBdr>
                                              <w:divsChild>
                                                <w:div w:id="977538705">
                                                  <w:marLeft w:val="0"/>
                                                  <w:marRight w:val="0"/>
                                                  <w:marTop w:val="0"/>
                                                  <w:marBottom w:val="0"/>
                                                  <w:divBdr>
                                                    <w:top w:val="none" w:sz="0" w:space="0" w:color="auto"/>
                                                    <w:left w:val="none" w:sz="0" w:space="0" w:color="auto"/>
                                                    <w:bottom w:val="none" w:sz="0" w:space="0" w:color="auto"/>
                                                    <w:right w:val="none" w:sz="0" w:space="0" w:color="auto"/>
                                                  </w:divBdr>
                                                  <w:divsChild>
                                                    <w:div w:id="951548568">
                                                      <w:marLeft w:val="0"/>
                                                      <w:marRight w:val="0"/>
                                                      <w:marTop w:val="0"/>
                                                      <w:marBottom w:val="0"/>
                                                      <w:divBdr>
                                                        <w:top w:val="none" w:sz="0" w:space="0" w:color="auto"/>
                                                        <w:left w:val="none" w:sz="0" w:space="0" w:color="auto"/>
                                                        <w:bottom w:val="none" w:sz="0" w:space="0" w:color="auto"/>
                                                        <w:right w:val="none" w:sz="0" w:space="0" w:color="auto"/>
                                                      </w:divBdr>
                                                      <w:divsChild>
                                                        <w:div w:id="2022463579">
                                                          <w:marLeft w:val="0"/>
                                                          <w:marRight w:val="0"/>
                                                          <w:marTop w:val="0"/>
                                                          <w:marBottom w:val="0"/>
                                                          <w:divBdr>
                                                            <w:top w:val="none" w:sz="0" w:space="0" w:color="auto"/>
                                                            <w:left w:val="none" w:sz="0" w:space="0" w:color="auto"/>
                                                            <w:bottom w:val="none" w:sz="0" w:space="0" w:color="auto"/>
                                                            <w:right w:val="none" w:sz="0" w:space="0" w:color="auto"/>
                                                          </w:divBdr>
                                                          <w:divsChild>
                                                            <w:div w:id="205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977897">
      <w:bodyDiv w:val="1"/>
      <w:marLeft w:val="0"/>
      <w:marRight w:val="0"/>
      <w:marTop w:val="0"/>
      <w:marBottom w:val="0"/>
      <w:divBdr>
        <w:top w:val="none" w:sz="0" w:space="0" w:color="auto"/>
        <w:left w:val="none" w:sz="0" w:space="0" w:color="auto"/>
        <w:bottom w:val="none" w:sz="0" w:space="0" w:color="auto"/>
        <w:right w:val="none" w:sz="0" w:space="0" w:color="auto"/>
      </w:divBdr>
      <w:divsChild>
        <w:div w:id="2084256923">
          <w:marLeft w:val="0"/>
          <w:marRight w:val="0"/>
          <w:marTop w:val="0"/>
          <w:marBottom w:val="0"/>
          <w:divBdr>
            <w:top w:val="none" w:sz="0" w:space="0" w:color="auto"/>
            <w:left w:val="none" w:sz="0" w:space="0" w:color="auto"/>
            <w:bottom w:val="none" w:sz="0" w:space="0" w:color="auto"/>
            <w:right w:val="none" w:sz="0" w:space="0" w:color="auto"/>
          </w:divBdr>
          <w:divsChild>
            <w:div w:id="1332834045">
              <w:marLeft w:val="0"/>
              <w:marRight w:val="0"/>
              <w:marTop w:val="0"/>
              <w:marBottom w:val="0"/>
              <w:divBdr>
                <w:top w:val="none" w:sz="0" w:space="0" w:color="auto"/>
                <w:left w:val="none" w:sz="0" w:space="0" w:color="auto"/>
                <w:bottom w:val="none" w:sz="0" w:space="0" w:color="auto"/>
                <w:right w:val="none" w:sz="0" w:space="0" w:color="auto"/>
              </w:divBdr>
              <w:divsChild>
                <w:div w:id="1413310660">
                  <w:marLeft w:val="-225"/>
                  <w:marRight w:val="-225"/>
                  <w:marTop w:val="0"/>
                  <w:marBottom w:val="0"/>
                  <w:divBdr>
                    <w:top w:val="none" w:sz="0" w:space="0" w:color="auto"/>
                    <w:left w:val="none" w:sz="0" w:space="0" w:color="auto"/>
                    <w:bottom w:val="none" w:sz="0" w:space="0" w:color="auto"/>
                    <w:right w:val="none" w:sz="0" w:space="0" w:color="auto"/>
                  </w:divBdr>
                  <w:divsChild>
                    <w:div w:id="1435662623">
                      <w:marLeft w:val="0"/>
                      <w:marRight w:val="0"/>
                      <w:marTop w:val="0"/>
                      <w:marBottom w:val="0"/>
                      <w:divBdr>
                        <w:top w:val="none" w:sz="0" w:space="0" w:color="auto"/>
                        <w:left w:val="none" w:sz="0" w:space="0" w:color="auto"/>
                        <w:bottom w:val="none" w:sz="0" w:space="0" w:color="auto"/>
                        <w:right w:val="none" w:sz="0" w:space="0" w:color="auto"/>
                      </w:divBdr>
                      <w:divsChild>
                        <w:div w:id="364139982">
                          <w:marLeft w:val="0"/>
                          <w:marRight w:val="0"/>
                          <w:marTop w:val="0"/>
                          <w:marBottom w:val="0"/>
                          <w:divBdr>
                            <w:top w:val="none" w:sz="0" w:space="0" w:color="auto"/>
                            <w:left w:val="none" w:sz="0" w:space="0" w:color="auto"/>
                            <w:bottom w:val="none" w:sz="0" w:space="0" w:color="auto"/>
                            <w:right w:val="none" w:sz="0" w:space="0" w:color="auto"/>
                          </w:divBdr>
                          <w:divsChild>
                            <w:div w:id="443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2398">
      <w:bodyDiv w:val="1"/>
      <w:marLeft w:val="0"/>
      <w:marRight w:val="0"/>
      <w:marTop w:val="0"/>
      <w:marBottom w:val="0"/>
      <w:divBdr>
        <w:top w:val="none" w:sz="0" w:space="0" w:color="auto"/>
        <w:left w:val="none" w:sz="0" w:space="0" w:color="auto"/>
        <w:bottom w:val="none" w:sz="0" w:space="0" w:color="auto"/>
        <w:right w:val="none" w:sz="0" w:space="0" w:color="auto"/>
      </w:divBdr>
      <w:divsChild>
        <w:div w:id="1501651577">
          <w:marLeft w:val="0"/>
          <w:marRight w:val="0"/>
          <w:marTop w:val="0"/>
          <w:marBottom w:val="0"/>
          <w:divBdr>
            <w:top w:val="none" w:sz="0" w:space="0" w:color="auto"/>
            <w:left w:val="none" w:sz="0" w:space="0" w:color="auto"/>
            <w:bottom w:val="none" w:sz="0" w:space="0" w:color="auto"/>
            <w:right w:val="none" w:sz="0" w:space="0" w:color="auto"/>
          </w:divBdr>
          <w:divsChild>
            <w:div w:id="127164735">
              <w:marLeft w:val="0"/>
              <w:marRight w:val="0"/>
              <w:marTop w:val="0"/>
              <w:marBottom w:val="0"/>
              <w:divBdr>
                <w:top w:val="none" w:sz="0" w:space="0" w:color="auto"/>
                <w:left w:val="none" w:sz="0" w:space="0" w:color="auto"/>
                <w:bottom w:val="none" w:sz="0" w:space="0" w:color="auto"/>
                <w:right w:val="none" w:sz="0" w:space="0" w:color="auto"/>
              </w:divBdr>
              <w:divsChild>
                <w:div w:id="2049336757">
                  <w:marLeft w:val="0"/>
                  <w:marRight w:val="0"/>
                  <w:marTop w:val="0"/>
                  <w:marBottom w:val="0"/>
                  <w:divBdr>
                    <w:top w:val="none" w:sz="0" w:space="0" w:color="auto"/>
                    <w:left w:val="none" w:sz="0" w:space="0" w:color="auto"/>
                    <w:bottom w:val="none" w:sz="0" w:space="0" w:color="auto"/>
                    <w:right w:val="none" w:sz="0" w:space="0" w:color="auto"/>
                  </w:divBdr>
                  <w:divsChild>
                    <w:div w:id="924844729">
                      <w:marLeft w:val="0"/>
                      <w:marRight w:val="0"/>
                      <w:marTop w:val="0"/>
                      <w:marBottom w:val="0"/>
                      <w:divBdr>
                        <w:top w:val="none" w:sz="0" w:space="0" w:color="auto"/>
                        <w:left w:val="none" w:sz="0" w:space="0" w:color="auto"/>
                        <w:bottom w:val="none" w:sz="0" w:space="0" w:color="auto"/>
                        <w:right w:val="none" w:sz="0" w:space="0" w:color="auto"/>
                      </w:divBdr>
                      <w:divsChild>
                        <w:div w:id="1442383307">
                          <w:marLeft w:val="450"/>
                          <w:marRight w:val="0"/>
                          <w:marTop w:val="0"/>
                          <w:marBottom w:val="0"/>
                          <w:divBdr>
                            <w:top w:val="none" w:sz="0" w:space="0" w:color="auto"/>
                            <w:left w:val="none" w:sz="0" w:space="0" w:color="auto"/>
                            <w:bottom w:val="none" w:sz="0" w:space="0" w:color="auto"/>
                            <w:right w:val="none" w:sz="0" w:space="0" w:color="auto"/>
                          </w:divBdr>
                          <w:divsChild>
                            <w:div w:id="1003437863">
                              <w:marLeft w:val="0"/>
                              <w:marRight w:val="0"/>
                              <w:marTop w:val="0"/>
                              <w:marBottom w:val="0"/>
                              <w:divBdr>
                                <w:top w:val="none" w:sz="0" w:space="0" w:color="auto"/>
                                <w:left w:val="none" w:sz="0" w:space="0" w:color="auto"/>
                                <w:bottom w:val="none" w:sz="0" w:space="0" w:color="auto"/>
                                <w:right w:val="none" w:sz="0" w:space="0" w:color="auto"/>
                              </w:divBdr>
                              <w:divsChild>
                                <w:div w:id="1005282646">
                                  <w:marLeft w:val="0"/>
                                  <w:marRight w:val="0"/>
                                  <w:marTop w:val="0"/>
                                  <w:marBottom w:val="0"/>
                                  <w:divBdr>
                                    <w:top w:val="none" w:sz="0" w:space="0" w:color="auto"/>
                                    <w:left w:val="none" w:sz="0" w:space="0" w:color="auto"/>
                                    <w:bottom w:val="none" w:sz="0" w:space="0" w:color="auto"/>
                                    <w:right w:val="none" w:sz="0" w:space="0" w:color="auto"/>
                                  </w:divBdr>
                                  <w:divsChild>
                                    <w:div w:id="1210844659">
                                      <w:marLeft w:val="0"/>
                                      <w:marRight w:val="0"/>
                                      <w:marTop w:val="0"/>
                                      <w:marBottom w:val="0"/>
                                      <w:divBdr>
                                        <w:top w:val="none" w:sz="0" w:space="0" w:color="auto"/>
                                        <w:left w:val="none" w:sz="0" w:space="0" w:color="auto"/>
                                        <w:bottom w:val="none" w:sz="0" w:space="0" w:color="auto"/>
                                        <w:right w:val="none" w:sz="0" w:space="0" w:color="auto"/>
                                      </w:divBdr>
                                      <w:divsChild>
                                        <w:div w:id="1802109217">
                                          <w:marLeft w:val="0"/>
                                          <w:marRight w:val="0"/>
                                          <w:marTop w:val="0"/>
                                          <w:marBottom w:val="0"/>
                                          <w:divBdr>
                                            <w:top w:val="none" w:sz="0" w:space="0" w:color="auto"/>
                                            <w:left w:val="none" w:sz="0" w:space="0" w:color="auto"/>
                                            <w:bottom w:val="none" w:sz="0" w:space="0" w:color="auto"/>
                                            <w:right w:val="none" w:sz="0" w:space="0" w:color="auto"/>
                                          </w:divBdr>
                                          <w:divsChild>
                                            <w:div w:id="1821077925">
                                              <w:marLeft w:val="0"/>
                                              <w:marRight w:val="0"/>
                                              <w:marTop w:val="0"/>
                                              <w:marBottom w:val="0"/>
                                              <w:divBdr>
                                                <w:top w:val="none" w:sz="0" w:space="0" w:color="auto"/>
                                                <w:left w:val="none" w:sz="0" w:space="0" w:color="auto"/>
                                                <w:bottom w:val="none" w:sz="0" w:space="0" w:color="auto"/>
                                                <w:right w:val="none" w:sz="0" w:space="0" w:color="auto"/>
                                              </w:divBdr>
                                              <w:divsChild>
                                                <w:div w:id="1780635854">
                                                  <w:marLeft w:val="0"/>
                                                  <w:marRight w:val="0"/>
                                                  <w:marTop w:val="0"/>
                                                  <w:marBottom w:val="0"/>
                                                  <w:divBdr>
                                                    <w:top w:val="none" w:sz="0" w:space="0" w:color="auto"/>
                                                    <w:left w:val="none" w:sz="0" w:space="0" w:color="auto"/>
                                                    <w:bottom w:val="none" w:sz="0" w:space="0" w:color="auto"/>
                                                    <w:right w:val="none" w:sz="0" w:space="0" w:color="auto"/>
                                                  </w:divBdr>
                                                  <w:divsChild>
                                                    <w:div w:id="1378549943">
                                                      <w:marLeft w:val="0"/>
                                                      <w:marRight w:val="0"/>
                                                      <w:marTop w:val="0"/>
                                                      <w:marBottom w:val="0"/>
                                                      <w:divBdr>
                                                        <w:top w:val="none" w:sz="0" w:space="0" w:color="auto"/>
                                                        <w:left w:val="none" w:sz="0" w:space="0" w:color="auto"/>
                                                        <w:bottom w:val="none" w:sz="0" w:space="0" w:color="auto"/>
                                                        <w:right w:val="none" w:sz="0" w:space="0" w:color="auto"/>
                                                      </w:divBdr>
                                                      <w:divsChild>
                                                        <w:div w:id="1447577907">
                                                          <w:marLeft w:val="0"/>
                                                          <w:marRight w:val="0"/>
                                                          <w:marTop w:val="0"/>
                                                          <w:marBottom w:val="0"/>
                                                          <w:divBdr>
                                                            <w:top w:val="none" w:sz="0" w:space="0" w:color="auto"/>
                                                            <w:left w:val="none" w:sz="0" w:space="0" w:color="auto"/>
                                                            <w:bottom w:val="none" w:sz="0" w:space="0" w:color="auto"/>
                                                            <w:right w:val="none" w:sz="0" w:space="0" w:color="auto"/>
                                                          </w:divBdr>
                                                          <w:divsChild>
                                                            <w:div w:id="20765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vedatarman</dc:creator>
  <cp:lastModifiedBy>Nilgün Yoluç</cp:lastModifiedBy>
  <cp:revision>4</cp:revision>
  <cp:lastPrinted>2021-02-23T15:46:00Z</cp:lastPrinted>
  <dcterms:created xsi:type="dcterms:W3CDTF">2020-12-08T10:00:00Z</dcterms:created>
  <dcterms:modified xsi:type="dcterms:W3CDTF">2021-02-23T15:47:00Z</dcterms:modified>
</cp:coreProperties>
</file>